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76" w:rsidRDefault="00EE5676" w:rsidP="00EE5676">
      <w:pPr>
        <w:pStyle w:val="Textoindependiente2"/>
        <w:tabs>
          <w:tab w:val="left" w:pos="6379"/>
        </w:tabs>
        <w:rPr>
          <w:sz w:val="20"/>
        </w:rPr>
      </w:pPr>
      <w:r>
        <w:rPr>
          <w:sz w:val="20"/>
        </w:rPr>
        <w:t>PLAN DE EMPRESA. ÍNDICE.</w:t>
      </w:r>
    </w:p>
    <w:p w:rsidR="00EE5676" w:rsidRDefault="00EE5676" w:rsidP="00EE5676">
      <w:pPr>
        <w:pStyle w:val="Textoindependiente2"/>
        <w:tabs>
          <w:tab w:val="left" w:pos="6379"/>
        </w:tabs>
        <w:rPr>
          <w:sz w:val="20"/>
        </w:rPr>
      </w:pP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 w:rsidRPr="004D18CD">
        <w:rPr>
          <w:sz w:val="20"/>
        </w:rPr>
        <w:t xml:space="preserve">Ficha </w:t>
      </w:r>
      <w:r>
        <w:rPr>
          <w:sz w:val="20"/>
        </w:rPr>
        <w:t>identificación proyecto</w:t>
      </w:r>
    </w:p>
    <w:p w:rsidR="00EE5676" w:rsidRPr="004D18CD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 w:rsidRPr="004D18CD">
        <w:rPr>
          <w:sz w:val="20"/>
        </w:rPr>
        <w:t>Análisis del grupo promotor.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Antecedentes de los promotores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Datos de los promotores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Participaciones sociales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Pertenencia a grupos desfavorecidos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El producto o servicio.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La idea</w:t>
      </w:r>
    </w:p>
    <w:p w:rsidR="002A08B1" w:rsidRPr="002A08B1" w:rsidRDefault="00EE5676" w:rsidP="00F72EB1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 w:rsidRPr="002A08B1">
        <w:rPr>
          <w:sz w:val="20"/>
        </w:rPr>
        <w:t>Novedades de la idea</w:t>
      </w:r>
      <w:r w:rsidR="00F31265" w:rsidRPr="002A08B1">
        <w:rPr>
          <w:sz w:val="20"/>
        </w:rPr>
        <w:t xml:space="preserve"> y su </w:t>
      </w:r>
      <w:r w:rsidR="00F31265" w:rsidRPr="002A08B1">
        <w:rPr>
          <w:color w:val="000000" w:themeColor="text1"/>
          <w:sz w:val="20"/>
        </w:rPr>
        <w:t>c</w:t>
      </w:r>
      <w:r w:rsidR="00F31265" w:rsidRPr="002A08B1">
        <w:rPr>
          <w:rFonts w:cs="Arial"/>
          <w:color w:val="000000" w:themeColor="text1"/>
          <w:sz w:val="20"/>
        </w:rPr>
        <w:t xml:space="preserve">ontribución a los ODS </w:t>
      </w:r>
      <w:r w:rsidR="002A08B1">
        <w:rPr>
          <w:rFonts w:cs="Arial"/>
          <w:color w:val="000000" w:themeColor="text1"/>
          <w:sz w:val="20"/>
        </w:rPr>
        <w:t>de la ONU</w:t>
      </w:r>
    </w:p>
    <w:p w:rsidR="00EE5676" w:rsidRPr="002A08B1" w:rsidRDefault="00EE5676" w:rsidP="00F72EB1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 w:rsidRPr="002A08B1">
        <w:rPr>
          <w:sz w:val="20"/>
        </w:rPr>
        <w:t>Presentación / calidad.</w:t>
      </w:r>
    </w:p>
    <w:p w:rsidR="00EE5676" w:rsidRPr="002A08B1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color w:val="000000" w:themeColor="text1"/>
          <w:sz w:val="20"/>
        </w:rPr>
      </w:pPr>
      <w:r w:rsidRPr="002A08B1">
        <w:rPr>
          <w:color w:val="000000" w:themeColor="text1"/>
          <w:sz w:val="20"/>
        </w:rPr>
        <w:t>Tecnología.</w:t>
      </w:r>
      <w:r w:rsidR="00F31265" w:rsidRPr="002A08B1">
        <w:rPr>
          <w:color w:val="000000" w:themeColor="text1"/>
          <w:sz w:val="20"/>
        </w:rPr>
        <w:t xml:space="preserve"> </w:t>
      </w:r>
      <w:r w:rsidR="00F31265" w:rsidRPr="002A08B1">
        <w:rPr>
          <w:rFonts w:cs="Arial"/>
          <w:color w:val="000000" w:themeColor="text1"/>
          <w:sz w:val="20"/>
        </w:rPr>
        <w:t xml:space="preserve">Innovación en producto, </w:t>
      </w:r>
      <w:r w:rsidR="002A08B1">
        <w:rPr>
          <w:rFonts w:cs="Arial"/>
          <w:color w:val="000000" w:themeColor="text1"/>
          <w:sz w:val="20"/>
        </w:rPr>
        <w:t>procesos, modelo organizativo o</w:t>
      </w:r>
      <w:r w:rsidR="00F31265" w:rsidRPr="002A08B1">
        <w:rPr>
          <w:rFonts w:cs="Arial"/>
          <w:color w:val="000000" w:themeColor="text1"/>
          <w:sz w:val="20"/>
        </w:rPr>
        <w:t xml:space="preserve"> de comercialización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El mercado. Los clientes y la competencia.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El mercado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Identificación de la competencia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Identificación de los clientes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Plan comercial.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Precios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Distribución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Promoción / comunicación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Stock y almacén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Suministros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Formas y plazos de pagos y cobros.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Establecimiento, localización e instalaciones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Plan de producción y organización del servicio.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Producción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Organización del servicio.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Estudio económico-financiero.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Cálculo de la inversión inicial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Plan de financiación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Balance de situación previsional a tres años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Cuenta de resultados previsional a tres años</w:t>
      </w:r>
    </w:p>
    <w:p w:rsidR="00EE5676" w:rsidRDefault="00EE5676" w:rsidP="00EE5676">
      <w:pPr>
        <w:pStyle w:val="Textoindependiente2"/>
        <w:numPr>
          <w:ilvl w:val="1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Plan de tesorería a tres años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Cálculo del punto muerto.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Otras. Seguros, permisos y prevención de riesgos laborales.</w:t>
      </w:r>
    </w:p>
    <w:p w:rsidR="00EE5676" w:rsidRDefault="00EE5676" w:rsidP="00EE5676">
      <w:pPr>
        <w:pStyle w:val="Textoindependiente2"/>
        <w:numPr>
          <w:ilvl w:val="0"/>
          <w:numId w:val="34"/>
        </w:numPr>
        <w:tabs>
          <w:tab w:val="left" w:pos="6379"/>
        </w:tabs>
        <w:rPr>
          <w:sz w:val="20"/>
        </w:rPr>
      </w:pPr>
      <w:r>
        <w:rPr>
          <w:sz w:val="20"/>
        </w:rPr>
        <w:t>Factores clave.</w:t>
      </w:r>
    </w:p>
    <w:p w:rsidR="00EE5676" w:rsidRDefault="00EE5676" w:rsidP="00EE5676">
      <w:pPr>
        <w:pStyle w:val="Textoindependiente2"/>
        <w:tabs>
          <w:tab w:val="left" w:pos="6379"/>
        </w:tabs>
        <w:rPr>
          <w:sz w:val="22"/>
        </w:rPr>
      </w:pPr>
    </w:p>
    <w:p w:rsidR="00EE5676" w:rsidRDefault="00EE5676" w:rsidP="00EE5676">
      <w:pPr>
        <w:pStyle w:val="Textoindependiente2"/>
        <w:tabs>
          <w:tab w:val="left" w:pos="6379"/>
        </w:tabs>
        <w:rPr>
          <w:sz w:val="22"/>
        </w:rPr>
      </w:pPr>
    </w:p>
    <w:p w:rsidR="00EE5676" w:rsidRDefault="00EE5676" w:rsidP="00EE5676">
      <w:pPr>
        <w:pStyle w:val="Textoindependiente2"/>
        <w:tabs>
          <w:tab w:val="left" w:pos="6379"/>
        </w:tabs>
        <w:ind w:left="360"/>
        <w:rPr>
          <w:sz w:val="22"/>
        </w:rPr>
      </w:pPr>
    </w:p>
    <w:p w:rsidR="000C56E1" w:rsidRDefault="00D718DC">
      <w:pPr>
        <w:pStyle w:val="Ttulo6"/>
        <w:rPr>
          <w:sz w:val="22"/>
        </w:rPr>
      </w:pPr>
      <w:r>
        <w:rPr>
          <w:b w:val="0"/>
          <w:sz w:val="22"/>
        </w:rPr>
        <w:lastRenderedPageBreak/>
        <mc:AlternateContent>
          <mc:Choice Requires="wps">
            <w:drawing>
              <wp:anchor distT="4294967295" distB="4294967295" distL="114300" distR="114300" simplePos="0" relativeHeight="251644928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200659</wp:posOffset>
                </wp:positionV>
                <wp:extent cx="6268720" cy="0"/>
                <wp:effectExtent l="0" t="19050" r="17780" b="0"/>
                <wp:wrapNone/>
                <wp:docPr id="2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87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07C53" id="Line 79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15.8pt" to="493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VwFAIAACs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" o:allowincell="f" strokeweight="2.25pt"/>
            </w:pict>
          </mc:Fallback>
        </mc:AlternateContent>
      </w:r>
      <w:r w:rsidR="000C56E1">
        <w:rPr>
          <w:b w:val="0"/>
          <w:sz w:val="22"/>
        </w:rPr>
        <w:t>PLAN DE EMPRESA</w: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1. ANÁLISIS DEL GRUPO PROMOTOR</w: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1.1. Antecedentes de los promotores</w:t>
      </w:r>
    </w:p>
    <w:p w:rsidR="000C56E1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noProof/>
          <w:color w:val="auto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172389</wp:posOffset>
                </wp:positionV>
                <wp:extent cx="6217920" cy="2801721"/>
                <wp:effectExtent l="0" t="0" r="11430" b="17780"/>
                <wp:wrapNone/>
                <wp:docPr id="2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28017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4D18CD" w:rsidRDefault="000C56E1" w:rsidP="004D18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-1.25pt;margin-top:13.55pt;width:489.6pt;height:220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" filled="f">
                <v:textbox>
                  <w:txbxContent>
                    <w:p w:rsidR="000C56E1" w:rsidRPr="004D18CD" w:rsidRDefault="000C56E1" w:rsidP="004D18CD"/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1.2. Datos de los promotores</w:t>
      </w:r>
    </w:p>
    <w:p w:rsidR="000C56E1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noProof/>
          <w:color w:val="auto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177140</wp:posOffset>
                </wp:positionV>
                <wp:extent cx="6217920" cy="2706624"/>
                <wp:effectExtent l="0" t="0" r="11430" b="17780"/>
                <wp:wrapNone/>
                <wp:docPr id="2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27066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7" style="position:absolute;margin-left:-1.25pt;margin-top:13.95pt;width:489.6pt;height:213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" filled="f">
                <v:textbox>
                  <w:txbxContent>
                    <w:p w:rsidR="000C56E1" w:rsidRDefault="000C56E1"/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1.3 Participaciones sociales</w:t>
      </w: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D718D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35051</wp:posOffset>
                </wp:positionV>
                <wp:extent cx="6173470" cy="1711757"/>
                <wp:effectExtent l="0" t="0" r="17780" b="22225"/>
                <wp:wrapNone/>
                <wp:docPr id="26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17117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4D18CD" w:rsidRDefault="000C56E1" w:rsidP="004D18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8" type="#_x0000_t202" style="position:absolute;margin-left:-1.25pt;margin-top:2.75pt;width:486.1pt;height:13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" filled="f" strokecolor="#333">
                <v:textbox>
                  <w:txbxContent>
                    <w:p w:rsidR="000C56E1" w:rsidRPr="004D18CD" w:rsidRDefault="000C56E1" w:rsidP="004D18CD"/>
                  </w:txbxContent>
                </v:textbox>
              </v:shape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D718D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294640</wp:posOffset>
                </wp:positionV>
                <wp:extent cx="6173470" cy="1513840"/>
                <wp:effectExtent l="0" t="0" r="17780" b="10160"/>
                <wp:wrapSquare wrapText="bothSides"/>
                <wp:docPr id="25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6E1" w:rsidRDefault="000C56E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29" type="#_x0000_t202" style="position:absolute;margin-left:-1.25pt;margin-top:23.2pt;width:486.1pt;height:1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">
                <v:textbox>
                  <w:txbxContent>
                    <w:p w:rsidR="000C56E1" w:rsidRDefault="000C56E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56E1">
        <w:rPr>
          <w:rFonts w:ascii="Arial" w:hAnsi="Arial" w:cs="Arial"/>
          <w:b/>
          <w:color w:val="auto"/>
          <w:sz w:val="22"/>
          <w:szCs w:val="24"/>
        </w:rPr>
        <w:t>1.4 Pertenencia a grupos desprotegidos</w:t>
      </w: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2. EL PRODUCTO O SERVICIO</w: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noProof/>
          <w:color w:val="auto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167283</wp:posOffset>
                </wp:positionV>
                <wp:extent cx="6173470" cy="2026311"/>
                <wp:effectExtent l="0" t="0" r="17780" b="12065"/>
                <wp:wrapNone/>
                <wp:docPr id="2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3470" cy="20263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E2679F" w:rsidRDefault="000C56E1" w:rsidP="00E26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30" style="position:absolute;margin-left:-1.25pt;margin-top:13.15pt;width:486.1pt;height:159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kshAIAABEFAAAOAAAAZHJzL2Uyb0RvYy54bWysVNuO2yAQfa/Uf0C8Z31Z52ats1rFSVVp&#10;26667QcQwDEqBgokzrbqv3fASTb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" filled="f">
                <v:textbox>
                  <w:txbxContent>
                    <w:p w:rsidR="000C56E1" w:rsidRPr="00E2679F" w:rsidRDefault="000C56E1" w:rsidP="00E2679F"/>
                  </w:txbxContent>
                </v:textbox>
              </v:rect>
            </w:pict>
          </mc:Fallback>
        </mc:AlternateContent>
      </w:r>
      <w:r w:rsidR="000C56E1">
        <w:rPr>
          <w:rFonts w:ascii="Arial" w:hAnsi="Arial" w:cs="Arial"/>
          <w:b/>
          <w:color w:val="auto"/>
          <w:sz w:val="22"/>
          <w:szCs w:val="24"/>
        </w:rPr>
        <w:t>2.1. La Idea</w: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E2679F" w:rsidRDefault="00E2679F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E2679F" w:rsidRDefault="00E2679F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E2679F" w:rsidRDefault="00E2679F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2A08B1" w:rsidRPr="002A08B1" w:rsidRDefault="000C56E1">
      <w:pPr>
        <w:pStyle w:val="Textosinformato"/>
        <w:rPr>
          <w:rFonts w:ascii="Arial" w:hAnsi="Arial" w:cs="Arial"/>
          <w:b/>
          <w:color w:val="000000" w:themeColor="text1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2.2. Novedades de la Idea</w:t>
      </w:r>
      <w:r w:rsidR="00F31265" w:rsidRPr="002A08B1">
        <w:rPr>
          <w:rFonts w:ascii="Arial" w:hAnsi="Arial" w:cs="Arial"/>
          <w:b/>
          <w:color w:val="auto"/>
          <w:sz w:val="22"/>
          <w:szCs w:val="24"/>
        </w:rPr>
        <w:t xml:space="preserve">. </w:t>
      </w:r>
      <w:r w:rsidR="002A08B1" w:rsidRPr="002A08B1">
        <w:rPr>
          <w:rFonts w:ascii="Arial" w:hAnsi="Arial" w:cs="Arial"/>
          <w:b/>
          <w:color w:val="000000" w:themeColor="text1"/>
          <w:sz w:val="22"/>
          <w:szCs w:val="24"/>
        </w:rPr>
        <w:t>Contribución a los ODS de la ONU</w:t>
      </w:r>
    </w:p>
    <w:p w:rsidR="002A08B1" w:rsidRDefault="002A08B1">
      <w:pPr>
        <w:pStyle w:val="Textosinformato"/>
        <w:rPr>
          <w:rFonts w:ascii="Arial" w:hAnsi="Arial" w:cs="Arial"/>
          <w:b/>
          <w:color w:val="00B050"/>
          <w:sz w:val="22"/>
          <w:szCs w:val="24"/>
        </w:rPr>
      </w:pPr>
    </w:p>
    <w:p w:rsidR="000C56E1" w:rsidRDefault="00D718D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noProof/>
          <w:color w:val="auto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108203</wp:posOffset>
                </wp:positionV>
                <wp:extent cx="6145530" cy="3357677"/>
                <wp:effectExtent l="0" t="0" r="26670" b="14605"/>
                <wp:wrapNone/>
                <wp:docPr id="2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5530" cy="33576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2679F" w:rsidRDefault="00E2679F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2679F" w:rsidRDefault="00E2679F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2679F" w:rsidRDefault="00E2679F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2679F" w:rsidRDefault="00E2679F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2679F" w:rsidRPr="004D18CD" w:rsidRDefault="00E2679F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31" style="position:absolute;margin-left:-1.25pt;margin-top:8.5pt;width:483.9pt;height:26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" filled="f">
                <v:textbox>
                  <w:txbxContent>
                    <w:p w:rsidR="000C56E1" w:rsidRDefault="000C56E1" w:rsidP="004D18CD">
                      <w:pPr>
                        <w:rPr>
                          <w:szCs w:val="24"/>
                        </w:rPr>
                      </w:pPr>
                    </w:p>
                    <w:p w:rsidR="00E2679F" w:rsidRDefault="00E2679F" w:rsidP="004D18CD">
                      <w:pPr>
                        <w:rPr>
                          <w:szCs w:val="24"/>
                        </w:rPr>
                      </w:pPr>
                    </w:p>
                    <w:p w:rsidR="00E2679F" w:rsidRDefault="00E2679F" w:rsidP="004D18CD">
                      <w:pPr>
                        <w:rPr>
                          <w:szCs w:val="24"/>
                        </w:rPr>
                      </w:pPr>
                    </w:p>
                    <w:p w:rsidR="00E2679F" w:rsidRDefault="00E2679F" w:rsidP="004D18CD">
                      <w:pPr>
                        <w:rPr>
                          <w:szCs w:val="24"/>
                        </w:rPr>
                      </w:pPr>
                    </w:p>
                    <w:p w:rsidR="00E2679F" w:rsidRDefault="00E2679F" w:rsidP="004D18CD">
                      <w:pPr>
                        <w:rPr>
                          <w:szCs w:val="24"/>
                        </w:rPr>
                      </w:pPr>
                    </w:p>
                    <w:p w:rsidR="00E2679F" w:rsidRPr="004D18CD" w:rsidRDefault="00E2679F" w:rsidP="004D18C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E2679F" w:rsidRDefault="00E2679F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E2679F" w:rsidRDefault="00E2679F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1E6742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2</w:t>
      </w:r>
      <w:r w:rsidR="000C56E1">
        <w:rPr>
          <w:rFonts w:ascii="Arial" w:hAnsi="Arial" w:cs="Arial"/>
          <w:b/>
          <w:color w:val="auto"/>
          <w:sz w:val="22"/>
          <w:szCs w:val="24"/>
        </w:rPr>
        <w:t>.3. Presentación / Calidad</w:t>
      </w:r>
    </w:p>
    <w:p w:rsidR="000C56E1" w:rsidRDefault="00D718DC">
      <w:pPr>
        <w:pStyle w:val="Textosinformato"/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noProof/>
          <w:color w:val="auto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28219</wp:posOffset>
                </wp:positionH>
                <wp:positionV relativeFrom="paragraph">
                  <wp:posOffset>86284</wp:posOffset>
                </wp:positionV>
                <wp:extent cx="6177915" cy="2962656"/>
                <wp:effectExtent l="0" t="0" r="13335" b="28575"/>
                <wp:wrapNone/>
                <wp:docPr id="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15" cy="29626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>
                            <w:pPr>
                              <w:pStyle w:val="Textosinformato"/>
                              <w:rPr>
                                <w:rFonts w:ascii="Arial" w:hAnsi="Arial" w:cs="Arial"/>
                                <w:color w:val="C0C0C0"/>
                                <w:sz w:val="24"/>
                                <w:szCs w:val="24"/>
                              </w:rPr>
                            </w:pPr>
                          </w:p>
                          <w:p w:rsidR="000C56E1" w:rsidRDefault="000C5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2" style="position:absolute;margin-left:2.2pt;margin-top:6.8pt;width:486.45pt;height:23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" filled="f">
                <v:textbox>
                  <w:txbxContent>
                    <w:p w:rsidR="000C56E1" w:rsidRDefault="000C56E1">
                      <w:pPr>
                        <w:pStyle w:val="Textosinformato"/>
                        <w:rPr>
                          <w:rFonts w:ascii="Arial" w:hAnsi="Arial" w:cs="Arial"/>
                          <w:color w:val="C0C0C0"/>
                          <w:sz w:val="24"/>
                          <w:szCs w:val="24"/>
                        </w:rPr>
                      </w:pPr>
                    </w:p>
                    <w:p w:rsidR="000C56E1" w:rsidRDefault="000C56E1"/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E2679F" w:rsidRDefault="00E2679F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 xml:space="preserve">3. </w:t>
      </w:r>
      <w:proofErr w:type="spellStart"/>
      <w:r w:rsidR="00637038">
        <w:rPr>
          <w:rFonts w:ascii="Arial" w:hAnsi="Arial" w:cs="Arial"/>
          <w:b/>
          <w:color w:val="auto"/>
          <w:sz w:val="22"/>
          <w:szCs w:val="24"/>
        </w:rPr>
        <w:t>I+D+i</w:t>
      </w:r>
      <w:proofErr w:type="spellEnd"/>
      <w:r w:rsidR="00637038">
        <w:rPr>
          <w:rFonts w:ascii="Arial" w:hAnsi="Arial" w:cs="Arial"/>
          <w:b/>
          <w:color w:val="auto"/>
          <w:sz w:val="22"/>
          <w:szCs w:val="24"/>
        </w:rPr>
        <w:t xml:space="preserve">. </w:t>
      </w:r>
      <w:r>
        <w:rPr>
          <w:rFonts w:ascii="Arial" w:hAnsi="Arial" w:cs="Arial"/>
          <w:b/>
          <w:color w:val="auto"/>
          <w:sz w:val="22"/>
          <w:szCs w:val="24"/>
        </w:rPr>
        <w:t>TECNOLOGÍA</w:t>
      </w:r>
      <w:r w:rsidR="00F31265" w:rsidRPr="002A08B1">
        <w:rPr>
          <w:rFonts w:ascii="Arial" w:hAnsi="Arial" w:cs="Arial"/>
          <w:color w:val="auto"/>
          <w:sz w:val="22"/>
          <w:szCs w:val="24"/>
        </w:rPr>
        <w:t xml:space="preserve">. </w:t>
      </w:r>
      <w:r w:rsidR="00F31265" w:rsidRPr="002A08B1">
        <w:rPr>
          <w:rFonts w:ascii="Arial" w:hAnsi="Arial" w:cs="Arial"/>
          <w:color w:val="000000" w:themeColor="text1"/>
          <w:sz w:val="22"/>
          <w:szCs w:val="24"/>
        </w:rPr>
        <w:t>INNOVACION EN PRODUCTO, PROCESOS, MODELO O</w:t>
      </w:r>
      <w:r w:rsidR="002A08B1">
        <w:rPr>
          <w:rFonts w:ascii="Arial" w:hAnsi="Arial" w:cs="Arial"/>
          <w:color w:val="000000" w:themeColor="text1"/>
          <w:sz w:val="22"/>
          <w:szCs w:val="24"/>
        </w:rPr>
        <w:t>RGANIZATIVO O DE COMERCIALIZACIÓ</w:t>
      </w:r>
      <w:r w:rsidR="00F31265" w:rsidRPr="002A08B1">
        <w:rPr>
          <w:rFonts w:ascii="Arial" w:hAnsi="Arial" w:cs="Arial"/>
          <w:color w:val="000000" w:themeColor="text1"/>
          <w:sz w:val="22"/>
          <w:szCs w:val="24"/>
        </w:rPr>
        <w:t>N</w:t>
      </w:r>
    </w:p>
    <w:p w:rsidR="000C56E1" w:rsidRDefault="00D718D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noProof/>
          <w:color w:val="auto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159410</wp:posOffset>
                </wp:positionV>
                <wp:extent cx="6217920" cy="4542740"/>
                <wp:effectExtent l="0" t="0" r="11430" b="10795"/>
                <wp:wrapNone/>
                <wp:docPr id="2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4542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33" style="position:absolute;margin-left:-1.25pt;margin-top:12.55pt;width:489.6pt;height:35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" filled="f">
                <v:textbox>
                  <w:txbxContent>
                    <w:p w:rsidR="000C56E1" w:rsidRDefault="000C56E1"/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4. EL MERCADO: LOS CLIENTES Y LA COMPETENCIA</w: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4.1. El Mercado</w:t>
      </w:r>
    </w:p>
    <w:p w:rsidR="000C56E1" w:rsidRDefault="00D718DC">
      <w:pPr>
        <w:pStyle w:val="Textosinformato"/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noProof/>
          <w:color w:val="auto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154635</wp:posOffset>
                </wp:positionV>
                <wp:extent cx="6217920" cy="1536192"/>
                <wp:effectExtent l="0" t="0" r="11430" b="26035"/>
                <wp:wrapNone/>
                <wp:docPr id="2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1536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>
                            <w:pPr>
                              <w:pStyle w:val="Textosinforma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C56E1" w:rsidRDefault="000C5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34" style="position:absolute;margin-left:-1.25pt;margin-top:12.2pt;width:489.6pt;height:1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" filled="f">
                <v:textbox>
                  <w:txbxContent>
                    <w:p w:rsidR="000C56E1" w:rsidRDefault="000C56E1">
                      <w:pPr>
                        <w:pStyle w:val="Textosinforma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0C56E1" w:rsidRDefault="000C56E1"/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4.2. Identificación de la competencia</w:t>
      </w:r>
    </w:p>
    <w:p w:rsidR="000C56E1" w:rsidRDefault="00D718D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42087</wp:posOffset>
                </wp:positionV>
                <wp:extent cx="6287770" cy="2553005"/>
                <wp:effectExtent l="0" t="0" r="17780" b="19050"/>
                <wp:wrapNone/>
                <wp:docPr id="1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2553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35" style="position:absolute;margin-left:-1.25pt;margin-top:3.3pt;width:495.1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" filled="f">
                <v:textbox>
                  <w:txbxContent>
                    <w:p w:rsidR="000C56E1" w:rsidRDefault="000C56E1"/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783036" w:rsidRDefault="00783036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783036" w:rsidRDefault="00783036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4.3. Identificación de los clientes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127864</wp:posOffset>
                </wp:positionV>
                <wp:extent cx="6257925" cy="3840480"/>
                <wp:effectExtent l="0" t="0" r="28575" b="26670"/>
                <wp:wrapNone/>
                <wp:docPr id="1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840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>
                            <w:pPr>
                              <w:pStyle w:val="Textosinformato"/>
                              <w:rPr>
                                <w:rFonts w:ascii="Arial" w:hAnsi="Arial" w:cs="Arial"/>
                                <w:color w:val="C0C0C0"/>
                                <w:sz w:val="24"/>
                                <w:szCs w:val="24"/>
                              </w:rPr>
                            </w:pPr>
                          </w:p>
                          <w:p w:rsidR="000C56E1" w:rsidRDefault="000C5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36" style="position:absolute;left:0;text-align:left;margin-left:-1.25pt;margin-top:10.05pt;width:492.75pt;height:30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" filled="f">
                <v:textbox>
                  <w:txbxContent>
                    <w:p w:rsidR="000C56E1" w:rsidRDefault="000C56E1">
                      <w:pPr>
                        <w:pStyle w:val="Textosinformato"/>
                        <w:rPr>
                          <w:rFonts w:ascii="Arial" w:hAnsi="Arial" w:cs="Arial"/>
                          <w:color w:val="C0C0C0"/>
                          <w:sz w:val="24"/>
                          <w:szCs w:val="24"/>
                        </w:rPr>
                      </w:pPr>
                    </w:p>
                    <w:p w:rsidR="000C56E1" w:rsidRDefault="000C56E1"/>
                  </w:txbxContent>
                </v:textbox>
              </v:rect>
            </w:pict>
          </mc:Fallback>
        </mc:AlternateContent>
      </w:r>
    </w:p>
    <w:p w:rsidR="000C56E1" w:rsidRDefault="000C56E1">
      <w:pPr>
        <w:tabs>
          <w:tab w:val="left" w:pos="5954"/>
        </w:tabs>
        <w:spacing w:line="288" w:lineRule="auto"/>
        <w:rPr>
          <w:noProof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2A08B1" w:rsidRDefault="002A08B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2A08B1" w:rsidRDefault="002A08B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5. PLAN COMERCIAL</w:t>
      </w:r>
    </w:p>
    <w:p w:rsidR="002A08B1" w:rsidRDefault="002A08B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5.1. Precios</w:t>
      </w:r>
    </w:p>
    <w:p w:rsidR="002A08B1" w:rsidRDefault="00D718D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123114</wp:posOffset>
                </wp:positionV>
                <wp:extent cx="6257925" cy="3050438"/>
                <wp:effectExtent l="0" t="0" r="28575" b="17145"/>
                <wp:wrapNone/>
                <wp:docPr id="1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0504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4D18CD" w:rsidRDefault="000C56E1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37" style="position:absolute;margin-left:-1.25pt;margin-top:9.7pt;width:492.75pt;height:2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" filled="f">
                <v:textbox>
                  <w:txbxContent>
                    <w:p w:rsidR="000C56E1" w:rsidRPr="004D18CD" w:rsidRDefault="000C56E1" w:rsidP="004D18C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tabs>
          <w:tab w:val="left" w:pos="5954"/>
        </w:tabs>
        <w:spacing w:line="288" w:lineRule="auto"/>
        <w:rPr>
          <w:noProof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E2679F" w:rsidRDefault="00E2679F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E2679F" w:rsidRDefault="00E2679F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5.2. Distribución</w:t>
      </w:r>
    </w:p>
    <w:p w:rsidR="000C56E1" w:rsidRDefault="00D718DC">
      <w:pPr>
        <w:tabs>
          <w:tab w:val="left" w:pos="5954"/>
        </w:tabs>
        <w:spacing w:line="288" w:lineRule="auto"/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148438</wp:posOffset>
                </wp:positionV>
                <wp:extent cx="6257925" cy="3211372"/>
                <wp:effectExtent l="0" t="0" r="28575" b="27305"/>
                <wp:wrapNone/>
                <wp:docPr id="1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2113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38" style="position:absolute;left:0;text-align:left;margin-left:-1.25pt;margin-top:11.7pt;width:492.75pt;height:2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" filled="f">
                <v:textbox>
                  <w:txbxContent>
                    <w:p w:rsidR="000C56E1" w:rsidRDefault="000C56E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5.3. Promoción / Comunicación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144501</wp:posOffset>
                </wp:positionV>
                <wp:extent cx="6257925" cy="3116275"/>
                <wp:effectExtent l="0" t="0" r="28575" b="27305"/>
                <wp:wrapNone/>
                <wp:docPr id="1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11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4D18CD" w:rsidRDefault="000C56E1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39" style="position:absolute;left:0;text-align:left;margin-left:-1.25pt;margin-top:11.4pt;width:492.75pt;height:2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" filled="f">
                <v:textbox>
                  <w:txbxContent>
                    <w:p w:rsidR="000C56E1" w:rsidRPr="004D18CD" w:rsidRDefault="000C56E1" w:rsidP="004D18C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637038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 xml:space="preserve">6. STOCK Y ALMACÉN </w: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6.1. Suministros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148717</wp:posOffset>
                </wp:positionV>
                <wp:extent cx="6257925" cy="3123590"/>
                <wp:effectExtent l="0" t="0" r="28575" b="19685"/>
                <wp:wrapNone/>
                <wp:docPr id="1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123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4D18CD" w:rsidRDefault="000C56E1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40" style="position:absolute;left:0;text-align:left;margin-left:-1.25pt;margin-top:11.7pt;width:492.75pt;height:24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" filled="f">
                <v:textbox>
                  <w:txbxContent>
                    <w:p w:rsidR="000C56E1" w:rsidRPr="004D18CD" w:rsidRDefault="000C56E1" w:rsidP="004D18C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6.2. Formas y plazos de pagos y cobros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144501</wp:posOffset>
                </wp:positionV>
                <wp:extent cx="6257925" cy="2882188"/>
                <wp:effectExtent l="0" t="0" r="28575" b="13970"/>
                <wp:wrapNone/>
                <wp:docPr id="1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28821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41" style="position:absolute;left:0;text-align:left;margin-left:-1.25pt;margin-top:11.4pt;width:492.75pt;height:2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" filled="f">
                <v:textbox>
                  <w:txbxContent>
                    <w:p w:rsidR="000C56E1" w:rsidRDefault="000C56E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 xml:space="preserve">7. ESTABLECIMIENTO. LOCALIZACIÓN </w:t>
      </w:r>
      <w:r w:rsidR="00637038">
        <w:rPr>
          <w:rFonts w:ascii="Arial" w:hAnsi="Arial" w:cs="Arial"/>
          <w:b/>
          <w:color w:val="auto"/>
          <w:sz w:val="22"/>
          <w:szCs w:val="24"/>
        </w:rPr>
        <w:t xml:space="preserve">Y NECESIDADES DE </w:t>
      </w:r>
      <w:r>
        <w:rPr>
          <w:rFonts w:ascii="Arial" w:hAnsi="Arial" w:cs="Arial"/>
          <w:b/>
          <w:color w:val="auto"/>
          <w:sz w:val="22"/>
          <w:szCs w:val="24"/>
        </w:rPr>
        <w:t>INSTALACIONES.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74447</wp:posOffset>
                </wp:positionV>
                <wp:extent cx="6286500" cy="3760013"/>
                <wp:effectExtent l="0" t="0" r="19050" b="12065"/>
                <wp:wrapNone/>
                <wp:docPr id="1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7600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>
                            <w:pPr>
                              <w:pStyle w:val="Textosinforma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C56E1" w:rsidRDefault="000C56E1">
                            <w:pPr>
                              <w:pStyle w:val="Textosinforma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C56E1" w:rsidRDefault="000C56E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42" style="position:absolute;left:0;text-align:left;margin-left:-1.25pt;margin-top:5.85pt;width:495pt;height:29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" filled="f">
                <v:textbox>
                  <w:txbxContent>
                    <w:p w:rsidR="000C56E1" w:rsidRDefault="000C56E1">
                      <w:pPr>
                        <w:pStyle w:val="Textosinforma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0C56E1" w:rsidRDefault="000C56E1">
                      <w:pPr>
                        <w:pStyle w:val="Textosinforma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0C56E1" w:rsidRDefault="000C56E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8. EL PLAN DE PRODUCCIÓN Y ORGANIZACIÓN DEL SERVICIO.</w: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8.1. Producción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145059</wp:posOffset>
                </wp:positionV>
                <wp:extent cx="6257925" cy="3130906"/>
                <wp:effectExtent l="0" t="0" r="28575" b="12700"/>
                <wp:wrapNone/>
                <wp:docPr id="1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1309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4D18CD" w:rsidRDefault="000C56E1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43" style="position:absolute;left:0;text-align:left;margin-left:-1.25pt;margin-top:11.4pt;width:492.75pt;height:24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" filled="f">
                <v:textbox>
                  <w:txbxContent>
                    <w:p w:rsidR="000C56E1" w:rsidRPr="004D18CD" w:rsidRDefault="000C56E1" w:rsidP="004D18C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24263C" w:rsidRDefault="0024263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8.2. Organización del servicio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148718</wp:posOffset>
                </wp:positionV>
                <wp:extent cx="6257925" cy="3072384"/>
                <wp:effectExtent l="0" t="0" r="28575" b="13970"/>
                <wp:wrapNone/>
                <wp:docPr id="1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0723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4D18CD" w:rsidRDefault="000C56E1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44" style="position:absolute;left:0;text-align:left;margin-left:-1.25pt;margin-top:11.7pt;width:492.75pt;height:2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" filled="f">
                <v:textbox>
                  <w:txbxContent>
                    <w:p w:rsidR="000C56E1" w:rsidRPr="004D18CD" w:rsidRDefault="000C56E1" w:rsidP="004D18C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E06676" w:rsidRDefault="00E06676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9. ESTUDIO ECONÓMICO-FINANCIERO</w: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9.1. Cálculo de la inversión inicial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145059</wp:posOffset>
                </wp:positionV>
                <wp:extent cx="6257925" cy="1572768"/>
                <wp:effectExtent l="0" t="0" r="28575" b="27940"/>
                <wp:wrapNone/>
                <wp:docPr id="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5727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E06676" w:rsidRDefault="00E06676">
                            <w:pPr>
                              <w:pStyle w:val="Textosinformato"/>
                              <w:rPr>
                                <w:rFonts w:ascii="Arial" w:hAnsi="Arial" w:cs="Arial"/>
                                <w:color w:val="C0C0C0"/>
                                <w:sz w:val="22"/>
                                <w:szCs w:val="22"/>
                              </w:rPr>
                            </w:pPr>
                            <w:r w:rsidRPr="00E06676">
                              <w:rPr>
                                <w:rFonts w:ascii="Arial" w:hAnsi="Arial" w:cs="Arial"/>
                                <w:color w:val="C0C0C0"/>
                                <w:sz w:val="22"/>
                                <w:szCs w:val="22"/>
                              </w:rPr>
                              <w:t>Relación de inversiones a realizar</w:t>
                            </w:r>
                          </w:p>
                          <w:p w:rsidR="000C56E1" w:rsidRDefault="000C56E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45" style="position:absolute;left:0;text-align:left;margin-left:-1.25pt;margin-top:11.4pt;width:492.75pt;height:1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" filled="f">
                <v:textbox>
                  <w:txbxContent>
                    <w:p w:rsidR="000C56E1" w:rsidRPr="00E06676" w:rsidRDefault="00E06676">
                      <w:pPr>
                        <w:pStyle w:val="Textosinformato"/>
                        <w:rPr>
                          <w:rFonts w:ascii="Arial" w:hAnsi="Arial" w:cs="Arial"/>
                          <w:color w:val="C0C0C0"/>
                          <w:sz w:val="22"/>
                          <w:szCs w:val="22"/>
                        </w:rPr>
                      </w:pPr>
                      <w:r w:rsidRPr="00E06676">
                        <w:rPr>
                          <w:rFonts w:ascii="Arial" w:hAnsi="Arial" w:cs="Arial"/>
                          <w:color w:val="C0C0C0"/>
                          <w:sz w:val="22"/>
                          <w:szCs w:val="22"/>
                        </w:rPr>
                        <w:t>Relación de inversiones a realizar</w:t>
                      </w:r>
                    </w:p>
                    <w:p w:rsidR="000C56E1" w:rsidRDefault="000C56E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4D18CD" w:rsidRDefault="004D18CD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9.2. Plan de financiación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146201</wp:posOffset>
                </wp:positionV>
                <wp:extent cx="6257925" cy="1382573"/>
                <wp:effectExtent l="0" t="0" r="28575" b="27305"/>
                <wp:wrapNone/>
                <wp:docPr id="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3825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E06676" w:rsidRDefault="00E06676">
                            <w:pPr>
                              <w:rPr>
                                <w:color w:val="BFBFBF" w:themeColor="background1" w:themeShade="BF"/>
                                <w:szCs w:val="24"/>
                              </w:rPr>
                            </w:pPr>
                            <w:r w:rsidRPr="00E06676">
                              <w:rPr>
                                <w:color w:val="BFBFBF" w:themeColor="background1" w:themeShade="BF"/>
                                <w:szCs w:val="24"/>
                              </w:rPr>
                              <w:t>Relacionar Financiación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46" style="position:absolute;left:0;text-align:left;margin-left:-1.25pt;margin-top:11.5pt;width:492.75pt;height:10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" filled="f">
                <v:textbox>
                  <w:txbxContent>
                    <w:p w:rsidR="000C56E1" w:rsidRPr="00E06676" w:rsidRDefault="00E06676">
                      <w:pPr>
                        <w:rPr>
                          <w:color w:val="BFBFBF" w:themeColor="background1" w:themeShade="BF"/>
                          <w:szCs w:val="24"/>
                        </w:rPr>
                      </w:pPr>
                      <w:r w:rsidRPr="00E06676">
                        <w:rPr>
                          <w:color w:val="BFBFBF" w:themeColor="background1" w:themeShade="BF"/>
                          <w:szCs w:val="24"/>
                        </w:rPr>
                        <w:t>Relacionar Financiación</w:t>
                      </w: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654C27" w:rsidRDefault="00654C27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9.3. Balance. Previsión a 3 años</w:t>
      </w:r>
    </w:p>
    <w:p w:rsidR="000C56E1" w:rsidRDefault="00D718D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36144</wp:posOffset>
                </wp:positionV>
                <wp:extent cx="6257925" cy="1404519"/>
                <wp:effectExtent l="0" t="0" r="28575" b="24765"/>
                <wp:wrapNone/>
                <wp:docPr id="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4045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E06676" w:rsidRDefault="00E06676" w:rsidP="004D18CD">
                            <w:pPr>
                              <w:rPr>
                                <w:color w:val="BFBFBF" w:themeColor="background1" w:themeShade="BF"/>
                                <w:szCs w:val="24"/>
                              </w:rPr>
                            </w:pPr>
                            <w:r w:rsidRPr="00E06676">
                              <w:rPr>
                                <w:color w:val="BFBFBF" w:themeColor="background1" w:themeShade="BF"/>
                                <w:szCs w:val="24"/>
                              </w:rPr>
                              <w:t>Adjuntar Balance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47" style="position:absolute;margin-left:-1.25pt;margin-top:2.85pt;width:492.75pt;height:1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" filled="f">
                <v:textbox>
                  <w:txbxContent>
                    <w:p w:rsidR="000C56E1" w:rsidRPr="00E06676" w:rsidRDefault="00E06676" w:rsidP="004D18CD">
                      <w:pPr>
                        <w:rPr>
                          <w:color w:val="BFBFBF" w:themeColor="background1" w:themeShade="BF"/>
                          <w:szCs w:val="24"/>
                        </w:rPr>
                      </w:pPr>
                      <w:r w:rsidRPr="00E06676">
                        <w:rPr>
                          <w:color w:val="BFBFBF" w:themeColor="background1" w:themeShade="BF"/>
                          <w:szCs w:val="24"/>
                        </w:rPr>
                        <w:t>Adjuntar Balance</w:t>
                      </w: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9.4. Cuenta de resultados. Previsión a 3 años</w:t>
      </w:r>
    </w:p>
    <w:p w:rsidR="000C56E1" w:rsidRDefault="00D718DC">
      <w:pPr>
        <w:tabs>
          <w:tab w:val="left" w:pos="5954"/>
        </w:tabs>
        <w:spacing w:line="288" w:lineRule="auto"/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149301</wp:posOffset>
                </wp:positionV>
                <wp:extent cx="6257925" cy="1243584"/>
                <wp:effectExtent l="0" t="0" r="28575" b="13970"/>
                <wp:wrapNone/>
                <wp:docPr id="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2435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E06676" w:rsidRDefault="00E06676" w:rsidP="004D18C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E06676">
                              <w:rPr>
                                <w:color w:val="BFBFBF" w:themeColor="background1" w:themeShade="BF"/>
                              </w:rPr>
                              <w:t xml:space="preserve">Adjuntar Cuenta de </w:t>
                            </w:r>
                            <w:proofErr w:type="spellStart"/>
                            <w:r w:rsidRPr="00E06676">
                              <w:rPr>
                                <w:color w:val="BFBFBF" w:themeColor="background1" w:themeShade="BF"/>
                              </w:rPr>
                              <w:t>PyG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48" style="position:absolute;left:0;text-align:left;margin-left:-1.25pt;margin-top:11.75pt;width:492.75pt;height:9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" filled="f">
                <v:textbox>
                  <w:txbxContent>
                    <w:p w:rsidR="000C56E1" w:rsidRPr="00E06676" w:rsidRDefault="00E06676" w:rsidP="004D18CD">
                      <w:pPr>
                        <w:rPr>
                          <w:color w:val="BFBFBF" w:themeColor="background1" w:themeShade="BF"/>
                        </w:rPr>
                      </w:pPr>
                      <w:r w:rsidRPr="00E06676">
                        <w:rPr>
                          <w:color w:val="BFBFBF" w:themeColor="background1" w:themeShade="BF"/>
                        </w:rPr>
                        <w:t xml:space="preserve">Adjuntar Cuenta de </w:t>
                      </w:r>
                      <w:proofErr w:type="spellStart"/>
                      <w:r w:rsidRPr="00E06676">
                        <w:rPr>
                          <w:color w:val="BFBFBF" w:themeColor="background1" w:themeShade="BF"/>
                        </w:rPr>
                        <w:t>PyG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lastRenderedPageBreak/>
        <w:t>9.5. Plan de tesorería. Previsión a 1 año</w:t>
      </w:r>
    </w:p>
    <w:p w:rsidR="000C56E1" w:rsidRDefault="000C56E1">
      <w:pPr>
        <w:tabs>
          <w:tab w:val="left" w:pos="5954"/>
        </w:tabs>
        <w:spacing w:line="288" w:lineRule="auto"/>
        <w:rPr>
          <w:noProof/>
        </w:rPr>
      </w:pPr>
    </w:p>
    <w:p w:rsidR="000C56E1" w:rsidRDefault="00D718DC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13589</wp:posOffset>
                </wp:positionH>
                <wp:positionV relativeFrom="paragraph">
                  <wp:posOffset>31928</wp:posOffset>
                </wp:positionV>
                <wp:extent cx="6257925" cy="1550822"/>
                <wp:effectExtent l="0" t="0" r="28575" b="11430"/>
                <wp:wrapNone/>
                <wp:docPr id="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5508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E06676" w:rsidRDefault="00E06676" w:rsidP="004D18CD">
                            <w:pPr>
                              <w:rPr>
                                <w:color w:val="BFBFBF" w:themeColor="background1" w:themeShade="BF"/>
                                <w:szCs w:val="24"/>
                              </w:rPr>
                            </w:pPr>
                            <w:r w:rsidRPr="00E06676">
                              <w:rPr>
                                <w:color w:val="BFBFBF" w:themeColor="background1" w:themeShade="BF"/>
                                <w:szCs w:val="24"/>
                              </w:rPr>
                              <w:t>Adjuntar Tesorería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49" style="position:absolute;margin-left:1.05pt;margin-top:2.5pt;width:492.75pt;height:1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" filled="f">
                <v:textbox>
                  <w:txbxContent>
                    <w:p w:rsidR="000C56E1" w:rsidRPr="00E06676" w:rsidRDefault="00E06676" w:rsidP="004D18CD">
                      <w:pPr>
                        <w:rPr>
                          <w:color w:val="BFBFBF" w:themeColor="background1" w:themeShade="BF"/>
                          <w:szCs w:val="24"/>
                        </w:rPr>
                      </w:pPr>
                      <w:r w:rsidRPr="00E06676">
                        <w:rPr>
                          <w:color w:val="BFBFBF" w:themeColor="background1" w:themeShade="BF"/>
                          <w:szCs w:val="24"/>
                        </w:rPr>
                        <w:t>Adjuntar Tesorería</w:t>
                      </w:r>
                    </w:p>
                  </w:txbxContent>
                </v:textbox>
              </v:rect>
            </w:pict>
          </mc:Fallback>
        </mc:AlternateContent>
      </w:r>
    </w:p>
    <w:p w:rsidR="00DE1B66" w:rsidRDefault="00DE1B66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DE1B66" w:rsidRDefault="00DE1B66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DE1B66" w:rsidRDefault="00DE1B66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10. CÁLCULO DEL PUNTO MUERTO</w:t>
      </w:r>
    </w:p>
    <w:p w:rsidR="000C56E1" w:rsidRDefault="00D718DC">
      <w:pPr>
        <w:tabs>
          <w:tab w:val="left" w:pos="5954"/>
        </w:tabs>
        <w:spacing w:line="288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145364</wp:posOffset>
                </wp:positionV>
                <wp:extent cx="6257925" cy="1536192"/>
                <wp:effectExtent l="0" t="0" r="28575" b="26035"/>
                <wp:wrapNone/>
                <wp:docPr id="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536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Pr="004D18CD" w:rsidRDefault="000C56E1" w:rsidP="004D18C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50" style="position:absolute;left:0;text-align:left;margin-left:-1.25pt;margin-top:11.45pt;width:492.75pt;height:1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" filled="f">
                <v:textbox>
                  <w:txbxContent>
                    <w:p w:rsidR="000C56E1" w:rsidRPr="004D18CD" w:rsidRDefault="000C56E1" w:rsidP="004D18C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177CA3" w:rsidRDefault="00177CA3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11. OTRAS. SEGUROS, PERMISOS Y PREVENCIÓN DE RIESGOS LABORALES</w:t>
      </w:r>
    </w:p>
    <w:p w:rsidR="000C56E1" w:rsidRDefault="00D718DC">
      <w:pPr>
        <w:tabs>
          <w:tab w:val="left" w:pos="5954"/>
        </w:tabs>
        <w:spacing w:line="288" w:lineRule="auto"/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147320</wp:posOffset>
                </wp:positionV>
                <wp:extent cx="6257925" cy="848995"/>
                <wp:effectExtent l="0" t="0" r="9525" b="8255"/>
                <wp:wrapNone/>
                <wp:docPr id="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848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51" style="position:absolute;left:0;text-align:left;margin-left:-1.1pt;margin-top:11.6pt;width:492.75pt;height:6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" filled="f">
                <v:textbox>
                  <w:txbxContent>
                    <w:p w:rsidR="000C56E1" w:rsidRDefault="000C56E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tabs>
          <w:tab w:val="left" w:pos="5954"/>
        </w:tabs>
        <w:spacing w:line="288" w:lineRule="auto"/>
        <w:rPr>
          <w:noProof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DE1B66" w:rsidRDefault="000C56E1" w:rsidP="00637038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  <w:r>
        <w:rPr>
          <w:rFonts w:ascii="Arial" w:hAnsi="Arial" w:cs="Arial"/>
          <w:b/>
          <w:color w:val="auto"/>
          <w:sz w:val="22"/>
          <w:szCs w:val="24"/>
        </w:rPr>
        <w:t>12. FACTORES CLAVE</w:t>
      </w:r>
      <w:r w:rsidR="004D18CD">
        <w:rPr>
          <w:rFonts w:ascii="Arial" w:hAnsi="Arial" w:cs="Arial"/>
          <w:b/>
          <w:color w:val="auto"/>
          <w:sz w:val="22"/>
          <w:szCs w:val="24"/>
        </w:rPr>
        <w:t>. CONCLUSIONES</w:t>
      </w:r>
    </w:p>
    <w:p w:rsidR="000C56E1" w:rsidRDefault="00D718DC" w:rsidP="00637038">
      <w:pPr>
        <w:pStyle w:val="Textosinforma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-15672</wp:posOffset>
                </wp:positionH>
                <wp:positionV relativeFrom="paragraph">
                  <wp:posOffset>156845</wp:posOffset>
                </wp:positionV>
                <wp:extent cx="6257925" cy="1682496"/>
                <wp:effectExtent l="0" t="0" r="28575" b="13335"/>
                <wp:wrapNone/>
                <wp:docPr id="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682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56E1" w:rsidRDefault="000C56E1">
                            <w:pPr>
                              <w:rPr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52" style="position:absolute;margin-left:-1.25pt;margin-top:12.35pt;width:492.75pt;height:1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" filled="f">
                <v:textbox>
                  <w:txbxContent>
                    <w:p w:rsidR="000C56E1" w:rsidRDefault="000C56E1">
                      <w:pPr>
                        <w:rPr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0C56E1" w:rsidRDefault="000C56E1">
      <w:pPr>
        <w:pStyle w:val="Textosinformato"/>
        <w:rPr>
          <w:rFonts w:ascii="Arial" w:hAnsi="Arial" w:cs="Arial"/>
          <w:color w:val="auto"/>
          <w:sz w:val="22"/>
          <w:szCs w:val="24"/>
        </w:rPr>
      </w:pPr>
    </w:p>
    <w:p w:rsidR="000C56E1" w:rsidRDefault="000C56E1">
      <w:pPr>
        <w:tabs>
          <w:tab w:val="left" w:pos="5954"/>
        </w:tabs>
        <w:spacing w:line="288" w:lineRule="auto"/>
        <w:rPr>
          <w:noProof/>
        </w:rPr>
      </w:pPr>
    </w:p>
    <w:p w:rsidR="000C56E1" w:rsidRDefault="000C56E1">
      <w:pPr>
        <w:tabs>
          <w:tab w:val="left" w:pos="5954"/>
        </w:tabs>
        <w:spacing w:line="288" w:lineRule="auto"/>
        <w:rPr>
          <w:noProof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p w:rsidR="000C56E1" w:rsidRDefault="000C56E1">
      <w:pPr>
        <w:pStyle w:val="Textosinformato"/>
        <w:rPr>
          <w:rFonts w:ascii="Arial" w:hAnsi="Arial" w:cs="Arial"/>
          <w:b/>
          <w:color w:val="auto"/>
          <w:sz w:val="22"/>
          <w:szCs w:val="24"/>
        </w:rPr>
      </w:pPr>
    </w:p>
    <w:sectPr w:rsidR="000C56E1" w:rsidSect="004130EC">
      <w:headerReference w:type="default" r:id="rId8"/>
      <w:footerReference w:type="default" r:id="rId9"/>
      <w:pgSz w:w="11907" w:h="16840" w:code="9"/>
      <w:pgMar w:top="1701" w:right="1134" w:bottom="851" w:left="1361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34" w:rsidRDefault="00D03134">
      <w:r>
        <w:separator/>
      </w:r>
    </w:p>
  </w:endnote>
  <w:endnote w:type="continuationSeparator" w:id="0">
    <w:p w:rsidR="00D03134" w:rsidRDefault="00D0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1216"/>
      <w:docPartObj>
        <w:docPartGallery w:val="Page Numbers (Bottom of Page)"/>
        <w:docPartUnique/>
      </w:docPartObj>
    </w:sdtPr>
    <w:sdtEndPr/>
    <w:sdtContent>
      <w:sdt>
        <w:sdtPr>
          <w:id w:val="216747541"/>
          <w:docPartObj>
            <w:docPartGallery w:val="Page Numbers (Top of Page)"/>
            <w:docPartUnique/>
          </w:docPartObj>
        </w:sdtPr>
        <w:sdtEndPr/>
        <w:sdtContent>
          <w:p w:rsidR="007372E0" w:rsidRDefault="007372E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7CA3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7CA3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3AF5" w:rsidRDefault="007C3A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34" w:rsidRDefault="00D03134">
      <w:r>
        <w:separator/>
      </w:r>
    </w:p>
  </w:footnote>
  <w:footnote w:type="continuationSeparator" w:id="0">
    <w:p w:rsidR="00D03134" w:rsidRDefault="00D0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0"/>
      <w:gridCol w:w="3110"/>
      <w:gridCol w:w="3132"/>
    </w:tblGrid>
    <w:tr w:rsidR="000F3853" w:rsidTr="000F3853">
      <w:tc>
        <w:tcPr>
          <w:tcW w:w="3184" w:type="dxa"/>
        </w:tcPr>
        <w:p w:rsidR="000F3853" w:rsidRDefault="00163CC5" w:rsidP="007C3AF5">
          <w:pPr>
            <w:pStyle w:val="Encabezado"/>
            <w:spacing w:after="360"/>
            <w:jc w:val="right"/>
          </w:pPr>
          <w:r>
            <w:rPr>
              <w:noProof/>
            </w:rPr>
            <w:drawing>
              <wp:inline distT="0" distB="0" distL="0" distR="0">
                <wp:extent cx="1514247" cy="939610"/>
                <wp:effectExtent l="19050" t="0" r="0" b="0"/>
                <wp:docPr id="1" name="Imagen 1" descr="C:\Users\UJA\AppData\Local\Microsoft\Windows\Temporary Internet Files\Content.Word\escudoBue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UJA\AppData\Local\Microsoft\Windows\Temporary Internet Files\Content.Word\escudoBue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3688" cy="939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</w:tcPr>
        <w:p w:rsidR="000F3853" w:rsidRDefault="000F3853" w:rsidP="00F872E8">
          <w:pPr>
            <w:pStyle w:val="Encabezado"/>
            <w:spacing w:after="360"/>
            <w:jc w:val="right"/>
          </w:pPr>
        </w:p>
      </w:tc>
      <w:tc>
        <w:tcPr>
          <w:tcW w:w="3184" w:type="dxa"/>
        </w:tcPr>
        <w:p w:rsidR="000F3853" w:rsidRDefault="00637038" w:rsidP="00F872E8">
          <w:pPr>
            <w:pStyle w:val="Encabezado"/>
            <w:spacing w:after="360"/>
            <w:jc w:val="right"/>
          </w:pPr>
          <w:r>
            <w:t>Anexo II Plan Empresa</w:t>
          </w:r>
        </w:p>
      </w:tc>
    </w:tr>
  </w:tbl>
  <w:p w:rsidR="000C56E1" w:rsidRDefault="000C56E1" w:rsidP="000F3853">
    <w:pPr>
      <w:pStyle w:val="Encabezado"/>
      <w:spacing w:after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D308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064FD5"/>
    <w:multiLevelType w:val="singleLevel"/>
    <w:tmpl w:val="B93A9B64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3" w15:restartNumberingAfterBreak="0">
    <w:nsid w:val="0B795441"/>
    <w:multiLevelType w:val="singleLevel"/>
    <w:tmpl w:val="EF042AE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0DEA744F"/>
    <w:multiLevelType w:val="singleLevel"/>
    <w:tmpl w:val="7C508C9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19B1BB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46F18FD"/>
    <w:multiLevelType w:val="singleLevel"/>
    <w:tmpl w:val="D1B0D918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15DC4E38"/>
    <w:multiLevelType w:val="singleLevel"/>
    <w:tmpl w:val="68DC4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190A3A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3E12D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092884"/>
    <w:multiLevelType w:val="singleLevel"/>
    <w:tmpl w:val="92FA17E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920C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1D18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9233F1"/>
    <w:multiLevelType w:val="singleLevel"/>
    <w:tmpl w:val="A8404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3B6F3F92"/>
    <w:multiLevelType w:val="singleLevel"/>
    <w:tmpl w:val="0846C43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3D354ACA"/>
    <w:multiLevelType w:val="singleLevel"/>
    <w:tmpl w:val="D02EF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7E24F3"/>
    <w:multiLevelType w:val="singleLevel"/>
    <w:tmpl w:val="68DC4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7" w15:restartNumberingAfterBreak="0">
    <w:nsid w:val="412D232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58362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B30373D"/>
    <w:multiLevelType w:val="singleLevel"/>
    <w:tmpl w:val="CCDEE1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20" w15:restartNumberingAfterBreak="0">
    <w:nsid w:val="51C703CC"/>
    <w:multiLevelType w:val="multilevel"/>
    <w:tmpl w:val="EE1A205C"/>
    <w:lvl w:ilvl="0"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21" w15:restartNumberingAfterBreak="0">
    <w:nsid w:val="57645F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B4948AA"/>
    <w:multiLevelType w:val="singleLevel"/>
    <w:tmpl w:val="BDA4E2E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5C672F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5943BD9"/>
    <w:multiLevelType w:val="singleLevel"/>
    <w:tmpl w:val="741A9EAA"/>
    <w:lvl w:ilvl="0">
      <w:start w:val="1"/>
      <w:numFmt w:val="upperLetter"/>
      <w:pStyle w:val="Ttulo5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25" w15:restartNumberingAfterBreak="0">
    <w:nsid w:val="660106B8"/>
    <w:multiLevelType w:val="multilevel"/>
    <w:tmpl w:val="AF6090A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26" w15:restartNumberingAfterBreak="0">
    <w:nsid w:val="72D8153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38465A9"/>
    <w:multiLevelType w:val="singleLevel"/>
    <w:tmpl w:val="D02EF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51F04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B3D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B234EDA"/>
    <w:multiLevelType w:val="singleLevel"/>
    <w:tmpl w:val="68DC4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5">
    <w:abstractNumId w:val="1"/>
  </w:num>
  <w:num w:numId="6">
    <w:abstractNumId w:val="5"/>
  </w:num>
  <w:num w:numId="7">
    <w:abstractNumId w:val="26"/>
  </w:num>
  <w:num w:numId="8">
    <w:abstractNumId w:val="17"/>
  </w:num>
  <w:num w:numId="9">
    <w:abstractNumId w:val="7"/>
  </w:num>
  <w:num w:numId="10">
    <w:abstractNumId w:val="30"/>
  </w:num>
  <w:num w:numId="11">
    <w:abstractNumId w:val="16"/>
  </w:num>
  <w:num w:numId="12">
    <w:abstractNumId w:val="12"/>
  </w:num>
  <w:num w:numId="13">
    <w:abstractNumId w:val="13"/>
  </w:num>
  <w:num w:numId="14">
    <w:abstractNumId w:val="29"/>
  </w:num>
  <w:num w:numId="15">
    <w:abstractNumId w:val="21"/>
  </w:num>
  <w:num w:numId="16">
    <w:abstractNumId w:val="2"/>
  </w:num>
  <w:num w:numId="17">
    <w:abstractNumId w:val="24"/>
  </w:num>
  <w:num w:numId="18">
    <w:abstractNumId w:val="18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0">
    <w:abstractNumId w:val="11"/>
  </w:num>
  <w:num w:numId="21">
    <w:abstractNumId w:val="9"/>
  </w:num>
  <w:num w:numId="22">
    <w:abstractNumId w:val="28"/>
  </w:num>
  <w:num w:numId="23">
    <w:abstractNumId w:val="23"/>
  </w:num>
  <w:num w:numId="24">
    <w:abstractNumId w:val="8"/>
  </w:num>
  <w:num w:numId="25">
    <w:abstractNumId w:val="10"/>
  </w:num>
  <w:num w:numId="26">
    <w:abstractNumId w:val="6"/>
  </w:num>
  <w:num w:numId="27">
    <w:abstractNumId w:val="15"/>
  </w:num>
  <w:num w:numId="28">
    <w:abstractNumId w:val="27"/>
  </w:num>
  <w:num w:numId="29">
    <w:abstractNumId w:val="14"/>
  </w:num>
  <w:num w:numId="30">
    <w:abstractNumId w:val="3"/>
  </w:num>
  <w:num w:numId="31">
    <w:abstractNumId w:val="22"/>
  </w:num>
  <w:num w:numId="32">
    <w:abstractNumId w:val="4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42"/>
    <w:rsid w:val="000720DD"/>
    <w:rsid w:val="000C56E1"/>
    <w:rsid w:val="000E4571"/>
    <w:rsid w:val="000F3853"/>
    <w:rsid w:val="00163CC5"/>
    <w:rsid w:val="00177CA3"/>
    <w:rsid w:val="001E6742"/>
    <w:rsid w:val="0024263C"/>
    <w:rsid w:val="00263B3B"/>
    <w:rsid w:val="00285014"/>
    <w:rsid w:val="002A08B1"/>
    <w:rsid w:val="00307C7B"/>
    <w:rsid w:val="003444CD"/>
    <w:rsid w:val="003C7C12"/>
    <w:rsid w:val="004079C6"/>
    <w:rsid w:val="004130EC"/>
    <w:rsid w:val="004411C3"/>
    <w:rsid w:val="00461E23"/>
    <w:rsid w:val="004D18CD"/>
    <w:rsid w:val="00637038"/>
    <w:rsid w:val="00654C27"/>
    <w:rsid w:val="00692346"/>
    <w:rsid w:val="006D763E"/>
    <w:rsid w:val="007372E0"/>
    <w:rsid w:val="00783036"/>
    <w:rsid w:val="007C3AF5"/>
    <w:rsid w:val="008C40FE"/>
    <w:rsid w:val="008F3036"/>
    <w:rsid w:val="00912C2D"/>
    <w:rsid w:val="009856BE"/>
    <w:rsid w:val="00986640"/>
    <w:rsid w:val="00B16618"/>
    <w:rsid w:val="00C92678"/>
    <w:rsid w:val="00CD3926"/>
    <w:rsid w:val="00CF5248"/>
    <w:rsid w:val="00D03134"/>
    <w:rsid w:val="00D141D0"/>
    <w:rsid w:val="00D312B5"/>
    <w:rsid w:val="00D52063"/>
    <w:rsid w:val="00D718DC"/>
    <w:rsid w:val="00DB5D5E"/>
    <w:rsid w:val="00DE1B66"/>
    <w:rsid w:val="00E06676"/>
    <w:rsid w:val="00E2679F"/>
    <w:rsid w:val="00E80669"/>
    <w:rsid w:val="00E944E1"/>
    <w:rsid w:val="00EE5676"/>
    <w:rsid w:val="00F31265"/>
    <w:rsid w:val="00F872E8"/>
    <w:rsid w:val="00FB251D"/>
    <w:rsid w:val="00FE4FF0"/>
    <w:rsid w:val="00FF5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DB61DEF"/>
  <w15:docId w15:val="{1C5E5C69-41C2-4FDE-A08C-2FFE5CAD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EC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4130EC"/>
    <w:pPr>
      <w:keepNext/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130EC"/>
    <w:pPr>
      <w:keepNext/>
      <w:spacing w:before="60" w:after="60" w:line="288" w:lineRule="auto"/>
      <w:ind w:right="567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rsid w:val="004130EC"/>
    <w:pPr>
      <w:keepNext/>
      <w:spacing w:before="60" w:after="60" w:line="288" w:lineRule="auto"/>
      <w:ind w:right="282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4130EC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4130EC"/>
    <w:pPr>
      <w:keepNext/>
      <w:numPr>
        <w:numId w:val="17"/>
      </w:numPr>
      <w:outlineLvl w:val="4"/>
    </w:pPr>
  </w:style>
  <w:style w:type="paragraph" w:styleId="Ttulo6">
    <w:name w:val="heading 6"/>
    <w:basedOn w:val="Normal"/>
    <w:next w:val="Normal"/>
    <w:qFormat/>
    <w:rsid w:val="004130EC"/>
    <w:pPr>
      <w:keepNext/>
      <w:tabs>
        <w:tab w:val="left" w:pos="5954"/>
      </w:tabs>
      <w:spacing w:line="288" w:lineRule="auto"/>
      <w:outlineLvl w:val="5"/>
    </w:pPr>
    <w:rPr>
      <w:b/>
      <w:noProof/>
      <w:sz w:val="24"/>
    </w:rPr>
  </w:style>
  <w:style w:type="paragraph" w:styleId="Ttulo7">
    <w:name w:val="heading 7"/>
    <w:basedOn w:val="Normal"/>
    <w:next w:val="Normal"/>
    <w:qFormat/>
    <w:rsid w:val="004130EC"/>
    <w:pPr>
      <w:keepNext/>
      <w:tabs>
        <w:tab w:val="left" w:pos="5954"/>
      </w:tabs>
      <w:spacing w:line="288" w:lineRule="auto"/>
      <w:outlineLvl w:val="6"/>
    </w:pPr>
    <w:rPr>
      <w:i/>
      <w:noProof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tugus">
    <w:name w:val="Portugués"/>
    <w:basedOn w:val="Normal"/>
    <w:rsid w:val="004130EC"/>
    <w:rPr>
      <w:lang w:val="pt-PT"/>
    </w:rPr>
  </w:style>
  <w:style w:type="paragraph" w:customStyle="1" w:styleId="InglsBR">
    <w:name w:val="InglésBR"/>
    <w:basedOn w:val="Portugus"/>
    <w:rsid w:val="004130EC"/>
    <w:rPr>
      <w:lang w:val="en-GB"/>
    </w:rPr>
  </w:style>
  <w:style w:type="paragraph" w:customStyle="1" w:styleId="InglsUS">
    <w:name w:val="InglésUS"/>
    <w:basedOn w:val="Portugus"/>
    <w:rsid w:val="004130EC"/>
    <w:pPr>
      <w:jc w:val="left"/>
    </w:pPr>
    <w:rPr>
      <w:lang w:val="en-US"/>
    </w:rPr>
  </w:style>
  <w:style w:type="paragraph" w:customStyle="1" w:styleId="Italiano">
    <w:name w:val="Italiano"/>
    <w:basedOn w:val="Portugus"/>
    <w:rsid w:val="004130EC"/>
    <w:rPr>
      <w:lang w:val="it-IT"/>
    </w:rPr>
  </w:style>
  <w:style w:type="paragraph" w:customStyle="1" w:styleId="Castellano">
    <w:name w:val="Castellano"/>
    <w:basedOn w:val="Normal"/>
    <w:rsid w:val="004130EC"/>
    <w:rPr>
      <w:lang w:val="es-ES_tradnl"/>
    </w:rPr>
  </w:style>
  <w:style w:type="paragraph" w:customStyle="1" w:styleId="bullet">
    <w:name w:val="bullet"/>
    <w:basedOn w:val="Normal"/>
    <w:rsid w:val="004130EC"/>
    <w:pPr>
      <w:ind w:left="851" w:hanging="284"/>
    </w:pPr>
    <w:rPr>
      <w:lang w:val="en-US"/>
    </w:rPr>
  </w:style>
  <w:style w:type="paragraph" w:styleId="Encabezado">
    <w:name w:val="header"/>
    <w:basedOn w:val="Normal"/>
    <w:link w:val="EncabezadoCar"/>
    <w:uiPriority w:val="99"/>
    <w:rsid w:val="00413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130EC"/>
    <w:pPr>
      <w:tabs>
        <w:tab w:val="center" w:pos="4252"/>
        <w:tab w:val="right" w:pos="8504"/>
      </w:tabs>
    </w:pPr>
  </w:style>
  <w:style w:type="character" w:styleId="Nmerodepgina">
    <w:name w:val="page number"/>
    <w:rsid w:val="004130EC"/>
    <w:rPr>
      <w:sz w:val="24"/>
    </w:rPr>
  </w:style>
  <w:style w:type="character" w:styleId="Refdecomentario">
    <w:name w:val="annotation reference"/>
    <w:basedOn w:val="Fuentedeprrafopredeter"/>
    <w:semiHidden/>
    <w:rsid w:val="004130EC"/>
    <w:rPr>
      <w:sz w:val="16"/>
    </w:rPr>
  </w:style>
  <w:style w:type="paragraph" w:styleId="Textocomentario">
    <w:name w:val="annotation text"/>
    <w:basedOn w:val="Normal"/>
    <w:semiHidden/>
    <w:rsid w:val="004130EC"/>
    <w:rPr>
      <w:sz w:val="20"/>
    </w:rPr>
  </w:style>
  <w:style w:type="paragraph" w:styleId="Textoindependiente">
    <w:name w:val="Body Text"/>
    <w:basedOn w:val="Normal"/>
    <w:rsid w:val="004130EC"/>
    <w:pPr>
      <w:jc w:val="center"/>
    </w:pPr>
    <w:rPr>
      <w:sz w:val="18"/>
    </w:rPr>
  </w:style>
  <w:style w:type="paragraph" w:styleId="Textoindependiente2">
    <w:name w:val="Body Text 2"/>
    <w:basedOn w:val="Normal"/>
    <w:rsid w:val="004130EC"/>
    <w:pPr>
      <w:spacing w:line="288" w:lineRule="auto"/>
    </w:pPr>
    <w:rPr>
      <w:sz w:val="24"/>
    </w:rPr>
  </w:style>
  <w:style w:type="paragraph" w:styleId="Textoindependiente3">
    <w:name w:val="Body Text 3"/>
    <w:basedOn w:val="Normal"/>
    <w:rsid w:val="004130EC"/>
    <w:pPr>
      <w:jc w:val="center"/>
    </w:pPr>
    <w:rPr>
      <w:sz w:val="24"/>
    </w:rPr>
  </w:style>
  <w:style w:type="paragraph" w:styleId="Sangradetextonormal">
    <w:name w:val="Body Text Indent"/>
    <w:basedOn w:val="Normal"/>
    <w:rsid w:val="004130EC"/>
    <w:pPr>
      <w:ind w:left="426"/>
      <w:jc w:val="left"/>
    </w:pPr>
    <w:rPr>
      <w:rFonts w:ascii="CG Omega" w:hAnsi="CG Omega"/>
    </w:rPr>
  </w:style>
  <w:style w:type="paragraph" w:styleId="Textosinformato">
    <w:name w:val="Plain Text"/>
    <w:basedOn w:val="Normal"/>
    <w:rsid w:val="004130EC"/>
    <w:pPr>
      <w:jc w:val="left"/>
    </w:pPr>
    <w:rPr>
      <w:rFonts w:ascii="Courier New" w:hAnsi="Courier New"/>
      <w:color w:val="008080"/>
      <w:sz w:val="20"/>
    </w:rPr>
  </w:style>
  <w:style w:type="paragraph" w:styleId="Textodeglobo">
    <w:name w:val="Balloon Text"/>
    <w:basedOn w:val="Normal"/>
    <w:link w:val="TextodegloboCar"/>
    <w:rsid w:val="007830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30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B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856BE"/>
    <w:rPr>
      <w:rFonts w:ascii="Arial" w:hAnsi="Arial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9856B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B671C-A829-417C-B985-621C31F1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del perfil del emprendedor</vt:lpstr>
    </vt:vector>
  </TitlesOfParts>
  <Company>RAES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del perfil del emprendedor</dc:title>
  <dc:creator>RAES</dc:creator>
  <cp:lastModifiedBy>UJA</cp:lastModifiedBy>
  <cp:revision>3</cp:revision>
  <cp:lastPrinted>2002-02-06T12:37:00Z</cp:lastPrinted>
  <dcterms:created xsi:type="dcterms:W3CDTF">2022-03-10T08:06:00Z</dcterms:created>
  <dcterms:modified xsi:type="dcterms:W3CDTF">2022-03-10T09:32:00Z</dcterms:modified>
</cp:coreProperties>
</file>